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52755A" w:rsidTr="0094080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 w:rsidR="0052755A" w:rsidRPr="007E5DB4" w:rsidRDefault="0052755A" w:rsidP="009408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E5DB4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Pr="007E5DB4" w:rsidRDefault="0052755A" w:rsidP="009408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E5DB4">
              <w:rPr>
                <w:rFonts w:ascii="宋体" w:hAnsi="宋体" w:cs="Tahoma"/>
                <w:bCs/>
                <w:sz w:val="24"/>
              </w:rPr>
              <w:t>评审价格</w:t>
            </w:r>
            <w:r w:rsidRPr="007E5DB4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2755A" w:rsidRPr="007E5DB4" w:rsidRDefault="0052755A" w:rsidP="009408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E5DB4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7E5DB4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52755A" w:rsidTr="0094080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</w:t>
            </w:r>
            <w:proofErr w:type="gramStart"/>
            <w:r>
              <w:rPr>
                <w:rFonts w:hint="eastAsia"/>
              </w:rPr>
              <w:t>嵘</w:t>
            </w:r>
            <w:proofErr w:type="gramEnd"/>
            <w:r>
              <w:rPr>
                <w:rFonts w:hint="eastAsia"/>
              </w:rPr>
              <w:t>岩物业管理有限公司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839220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839220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98.8</w:t>
            </w:r>
          </w:p>
        </w:tc>
      </w:tr>
      <w:tr w:rsidR="0052755A" w:rsidTr="0094080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坤物业服务有限公司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874415.38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874415.38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98.795</w:t>
            </w:r>
          </w:p>
        </w:tc>
      </w:tr>
      <w:tr w:rsidR="0052755A" w:rsidTr="0094080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天津市安华物业有限公司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906366.8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906366.8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98.5183</w:t>
            </w:r>
          </w:p>
        </w:tc>
      </w:tr>
      <w:tr w:rsidR="0052755A" w:rsidTr="0094080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天津滨海众联产业服务有限公司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905991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905991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98.326</w:t>
            </w:r>
          </w:p>
        </w:tc>
      </w:tr>
      <w:tr w:rsidR="0052755A" w:rsidTr="0094080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京楷中润</w:t>
            </w:r>
            <w:proofErr w:type="gramEnd"/>
            <w:r>
              <w:rPr>
                <w:rFonts w:hint="eastAsia"/>
              </w:rPr>
              <w:t>物业服务（天津）有限公司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911723.28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911723.28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98.2095</w:t>
            </w:r>
          </w:p>
        </w:tc>
      </w:tr>
      <w:tr w:rsidR="0052755A" w:rsidTr="0094080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天津汇智物业股份有限公司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919218.48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919218.48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98.0594</w:t>
            </w:r>
          </w:p>
        </w:tc>
      </w:tr>
      <w:tr w:rsidR="0052755A" w:rsidTr="0094080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天津市鹏翔安泰物业服务有限公司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891357.18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891357.18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98.0302</w:t>
            </w:r>
          </w:p>
        </w:tc>
      </w:tr>
      <w:tr w:rsidR="0052755A" w:rsidTr="0094080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天津天孚物业管理</w:t>
            </w:r>
            <w:proofErr w:type="gramEnd"/>
            <w:r>
              <w:rPr>
                <w:rFonts w:hint="eastAsia"/>
              </w:rPr>
              <w:t>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929990.88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929990.88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97.8479</w:t>
            </w:r>
          </w:p>
        </w:tc>
      </w:tr>
      <w:tr w:rsidR="0052755A" w:rsidTr="0094080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天津市华维物业服务有限公司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932504.05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932504.05</w:t>
            </w:r>
          </w:p>
        </w:tc>
        <w:tc>
          <w:tcPr>
            <w:tcW w:w="705" w:type="pct"/>
            <w:vAlign w:val="center"/>
          </w:tcPr>
          <w:p w:rsidR="0052755A" w:rsidRDefault="0052755A" w:rsidP="009408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95.5993</w:t>
            </w:r>
          </w:p>
        </w:tc>
      </w:tr>
    </w:tbl>
    <w:p w:rsidR="00441A42" w:rsidRDefault="00441A42">
      <w:bookmarkStart w:id="0" w:name="_GoBack"/>
      <w:bookmarkEnd w:id="0"/>
    </w:p>
    <w:sectPr w:rsidR="0044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0B" w:rsidRDefault="0044740B" w:rsidP="0052755A">
      <w:r>
        <w:separator/>
      </w:r>
    </w:p>
  </w:endnote>
  <w:endnote w:type="continuationSeparator" w:id="0">
    <w:p w:rsidR="0044740B" w:rsidRDefault="0044740B" w:rsidP="005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0B" w:rsidRDefault="0044740B" w:rsidP="0052755A">
      <w:r>
        <w:separator/>
      </w:r>
    </w:p>
  </w:footnote>
  <w:footnote w:type="continuationSeparator" w:id="0">
    <w:p w:rsidR="0044740B" w:rsidRDefault="0044740B" w:rsidP="00527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CE"/>
    <w:rsid w:val="000A24CE"/>
    <w:rsid w:val="002B6826"/>
    <w:rsid w:val="002F1B43"/>
    <w:rsid w:val="00441A42"/>
    <w:rsid w:val="0044740B"/>
    <w:rsid w:val="0052755A"/>
    <w:rsid w:val="00585BA7"/>
    <w:rsid w:val="006D5F82"/>
    <w:rsid w:val="007B3575"/>
    <w:rsid w:val="008A4917"/>
    <w:rsid w:val="008F445F"/>
    <w:rsid w:val="00B0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2025-04-02T06:19:00Z</dcterms:created>
  <dcterms:modified xsi:type="dcterms:W3CDTF">2025-04-02T06:20:00Z</dcterms:modified>
</cp:coreProperties>
</file>